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2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0" w:after="60" w:line="276" w:lineRule="auto"/>
        <w:jc w:val="center"/>
      </w:pPr>
      <w:r>
        <w:rPr>
          <w:rFonts w:ascii="Arial" w:hAnsi="Arial" w:cs="Arial"/>
          <w:b/>
          <w:color w:val="091E32"/>
          <w:sz w:val="40"/>
          <w:szCs w:val="40"/>
        </w:rPr>
        <w:t xml:space="preserve">Finanzteil zum Businessplan</w:t>
      </w:r>
    </w:p>
    <w:p>
      <w:pPr>
        <w:spacing w:before="0" w:after="40" w:line="276" w:lineRule="auto"/>
        <w:jc w:val="center"/>
      </w:pPr>
      <w:r>
        <w:rPr>
          <w:rFonts w:ascii="Arial" w:hAnsi="Arial" w:cs="Arial"/>
          <w:b/>
          <w:color w:val="1A1A1A"/>
          <w:sz w:val="26"/>
          <w:szCs w:val="26"/>
        </w:rPr>
        <w:t xml:space="preserve">Demo GmbH</w:t>
      </w:r>
    </w:p>
    <w:p>
      <w:pPr>
        <w:spacing w:before="0" w:after="400" w:line="276" w:lineRule="auto"/>
        <w:jc w:val="center"/>
      </w:pPr>
      <w:r>
        <w:rPr>
          <w:rFonts w:ascii="Arial" w:hAnsi="Arial" w:cs="Arial"/>
          <w:color w:val="5A6672"/>
          <w:sz w:val="20"/>
          <w:szCs w:val="20"/>
        </w:rPr>
        <w:t xml:space="preserve">Erstellt aus dem Planvik-Finanzplan</w:t>
      </w:r>
    </w:p>
    <w:p>
      <w:pPr>
        <w:spacing w:before="0" w:after="260" w:line="276" w:lineRule="auto"/>
        <w:jc w:val="both"/>
      </w:pPr>
      <w:r>
        <w:rPr>
          <w:rFonts w:ascii="Arial" w:hAnsi="Arial" w:cs="Arial"/>
          <w:color w:val="33628F"/>
          <w:sz w:val="18"/>
          <w:szCs w:val="18"/>
        </w:rPr>
        <w:t xml:space="preserve">Hinweis: Die Zahlen stammen aus dem beigefügten Excel-Finanzmodell. Blau markierte Abschnitte in eckigen Klammern ersetzt du durch deine eigene Begründung und löschst die Klammern.</w:t>
      </w:r>
    </w:p>
    <w:p>
      <w:pPr>
        <w:pStyle w:val="Heading1"/>
      </w:pPr>
      <w:r>
        <w:t xml:space="preserve">7. Bisherige Entwicklung</w:t>
      </w:r>
    </w:p>
    <w:p>
      <w:pPr>
        <w:keepNext/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Das Unternehmen hat seinen Umsatz von 2.200.000 € im Jahr 2023 auf 4.100.000 € im Jahr 2025 gesteigert (86,4 % insgesamt). Die Ertragslage stellt sich wie folgt dar:</w:t>
      </w:r>
    </w:p>
    <w:p>
      <w:pPr>
        <w:keepNext/>
        <w:spacing w:after="60"/>
      </w:pPr>
    </w:p>
    <w:tbl>
      <w:tblPr>
        <w:tblW w:w="86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2600"/>
        <w:gridCol w:w="2000"/>
        <w:gridCol w:w="2000"/>
        <w:gridCol w:w="2000"/>
      </w:tblGrid>
      <w:tr>
        <w:trPr>
          <w:cantSplit/>
          <w:tblHeader/>
        </w:trPr>
        <w:tc>
          <w:tcPr>
            <w:tcW w:w="26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Position</w:t>
            </w:r>
          </w:p>
        </w:tc>
        <w:tc>
          <w:tcPr>
            <w:tcW w:w="20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Ist 2023</w:t>
            </w:r>
          </w:p>
        </w:tc>
        <w:tc>
          <w:tcPr>
            <w:tcW w:w="20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Ist 2024</w:t>
            </w:r>
          </w:p>
        </w:tc>
        <w:tc>
          <w:tcPr>
            <w:tcW w:w="20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Ist 2025</w:t>
            </w:r>
          </w:p>
        </w:tc>
      </w:tr>
      <w:tr>
        <w:trPr>
          <w:cantSplit/>
        </w:trPr>
        <w:tc>
          <w:tcPr>
            <w:tcW w:w="26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Umsatzerlöse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2.200.000 €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3.050.000 €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4.100.000 €</w:t>
            </w:r>
          </w:p>
        </w:tc>
      </w:tr>
      <w:tr>
        <w:trPr>
          <w:cantSplit/>
        </w:trPr>
        <w:tc>
          <w:tcPr>
            <w:tcW w:w="26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EBITDA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284.000 €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616.000 €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1.062.000 €</w:t>
            </w:r>
          </w:p>
        </w:tc>
      </w:tr>
      <w:tr>
        <w:trPr>
          <w:cantSplit/>
        </w:trPr>
        <w:tc>
          <w:tcPr>
            <w:tcW w:w="26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EBITDA-Marge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12,9 %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20,2 %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25,9 %</w:t>
            </w:r>
          </w:p>
        </w:tc>
      </w:tr>
      <w:tr>
        <w:trPr>
          <w:cantSplit/>
        </w:trPr>
        <w:tc>
          <w:tcPr>
            <w:tcW w:w="26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Jahresüberschuss</w:t>
            </w:r>
          </w:p>
        </w:tc>
        <w:tc>
          <w:tcPr>
            <w:tcW w:w="20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136.000 €</w:t>
            </w:r>
          </w:p>
        </w:tc>
        <w:tc>
          <w:tcPr>
            <w:tcW w:w="20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424.000 €</w:t>
            </w:r>
          </w:p>
        </w:tc>
        <w:tc>
          <w:tcPr>
            <w:tcW w:w="20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811.000 €</w:t>
            </w:r>
          </w:p>
        </w:tc>
      </w:tr>
    </w:tbl>
    <w:p>
      <w:pPr>
        <w:spacing w:after="200"/>
      </w:pP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Die Planung für 2026 schließt mit geplanten Umsatzerlösen von 4.686.404 € an das letzte Ist-Jahr an (14,3 % gegenüber 2025).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33628F"/>
          <w:sz w:val="22"/>
          <w:szCs w:val="22"/>
        </w:rPr>
        <w:t xml:space="preserve">Aktuelle BWA mit Summen- und Saldenliste liegen dem Antrag bei.</w:t>
      </w:r>
    </w:p>
    <w:p>
      <w:pPr>
        <w:spacing w:before="100" w:after="200" w:line="276" w:lineRule="auto"/>
        <w:jc w:val="both"/>
      </w:pPr>
      <w:r>
        <w:rPr>
          <w:rFonts w:ascii="Arial" w:hAnsi="Arial" w:cs="Arial"/>
          <w:color w:val="33628F"/>
          <w:sz w:val="20"/>
          <w:szCs w:val="20"/>
        </w:rPr>
        <w:t xml:space="preserve">[Ergänze hier zwei, drei Sätze zu den wichtigsten Meilensteinen seit Gründung und den Treibern hinter der bisherigen Entwicklung. Zum Beispiel: Seit der Gründung haben wir zwei Gewerbekunden als Rahmenvertragspartner gewonnen und die Werkstattfläche verdoppelt.]</w:t>
      </w:r>
    </w:p>
    <w:p>
      <w:pPr>
        <w:pStyle w:val="Heading1"/>
      </w:pPr>
      <w:r>
        <w:t xml:space="preserve">8. Kapitalbedarf und Finanzierung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33628F"/>
          <w:sz w:val="22"/>
          <w:szCs w:val="22"/>
        </w:rPr>
        <w:t xml:space="preserve">Gegenstand des Vorhabens: Ausbau der SaaS-Plattform und Erweiterung des Beratungsgeschäfts.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Der Finanzierungsbedarf beträgt insgesamt 2.550.000 €. Davon werden 2.400.000 € über Fremdkapital finanziert; 150.000 € werden als Eigenmittel eingebracht.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Mittelverwendung</w:t>
      </w:r>
    </w:p>
    <w:p>
      <w:pPr>
        <w:keepNext/>
        <w:spacing w:after="60"/>
      </w:pPr>
    </w:p>
    <w:tbl>
      <w:tblPr>
        <w:tblW w:w="86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6200"/>
        <w:gridCol w:w="2400"/>
      </w:tblGrid>
      <w:tr>
        <w:trPr>
          <w:cantSplit/>
          <w:tblHeader/>
        </w:trPr>
        <w:tc>
          <w:tcPr>
            <w:tcW w:w="62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Position</w:t>
            </w:r>
          </w:p>
        </w:tc>
        <w:tc>
          <w:tcPr>
            <w:tcW w:w="24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Betrag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Cloud-Infrastruktur (AWS/Azure Migration)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220.000 €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SaaS-Plattform v3.0 Rewrite (Phase 1)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280.000 €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Büroumbau &amp; Erweiterung 2. OG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135.000 €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Firmenwagen Fuhrpark (1x)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55.000 €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KI/ML-Infrastruktur (GPU-Cluster)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195.000 €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CRM &amp; ERP System (Salesforce/SAP)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88.000 €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Messebau &amp; Demo-Equipment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45.000 €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Ergonomische Arbeitsplätze (50 Stk)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62.000 €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Investitionen gesamt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1.080.000 €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Betriebsmittel und Anlaufphase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1.470.000 €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Kapitalbedarf gesamt</w:t>
            </w:r>
          </w:p>
        </w:tc>
        <w:tc>
          <w:tcPr>
            <w:tcW w:w="24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2.550.000 €</w:t>
            </w:r>
          </w:p>
        </w:tc>
      </w:tr>
    </w:tbl>
    <w:p>
      <w:pPr>
        <w:spacing w:after="200"/>
      </w:pPr>
    </w:p>
    <w:p>
      <w:pPr>
        <w:spacing w:before="100" w:after="200" w:line="276" w:lineRule="auto"/>
        <w:jc w:val="both"/>
      </w:pPr>
      <w:r>
        <w:rPr>
          <w:rFonts w:ascii="Arial" w:hAnsi="Arial" w:cs="Arial"/>
          <w:color w:val="33628F"/>
          <w:sz w:val="20"/>
          <w:szCs w:val="20"/>
        </w:rPr>
        <w:t xml:space="preserve">[Optional: Erläutere die zwei, drei größten Investitionspositionen in je einem Satz.]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Finanzierungsstruktur</w:t>
      </w:r>
    </w:p>
    <w:p>
      <w:pPr>
        <w:keepNext/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Die Finanzierung des Vorhabens setzt sich aus den folgenden neuen Bausteinen zusammen:</w:t>
      </w:r>
    </w:p>
    <w:p>
      <w:pPr>
        <w:keepNext/>
        <w:spacing w:after="60"/>
      </w:pPr>
    </w:p>
    <w:tbl>
      <w:tblPr>
        <w:tblW w:w="89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2900"/>
        <w:gridCol w:w="1600"/>
        <w:gridCol w:w="1100"/>
        <w:gridCol w:w="1900"/>
        <w:gridCol w:w="1400"/>
      </w:tblGrid>
      <w:tr>
        <w:trPr>
          <w:cantSplit/>
          <w:tblHeader/>
        </w:trPr>
        <w:tc>
          <w:tcPr>
            <w:tcW w:w="29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Baustein</w:t>
            </w:r>
          </w:p>
        </w:tc>
        <w:tc>
          <w:tcPr>
            <w:tcW w:w="16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Betrag</w:t>
            </w:r>
          </w:p>
        </w:tc>
        <w:tc>
          <w:tcPr>
            <w:tcW w:w="11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Zins p.a.</w:t>
            </w:r>
          </w:p>
        </w:tc>
        <w:tc>
          <w:tcPr>
            <w:tcW w:w="19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Laufzeit</w:t>
            </w:r>
          </w:p>
        </w:tc>
        <w:tc>
          <w:tcPr>
            <w:tcW w:w="14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Tilgung</w:t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Bankdarlehen</w:t>
            </w:r>
          </w:p>
        </w:tc>
        <w:tc>
          <w:tcPr>
            <w:tcW w:w="16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1.250.000 €</w:t>
            </w:r>
          </w:p>
        </w:tc>
        <w:tc>
          <w:tcPr>
            <w:tcW w:w="11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4,9 %</w:t>
            </w:r>
          </w:p>
        </w:tc>
        <w:tc>
          <w:tcPr>
            <w:tcW w:w="19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7 Jahre (bis 12/2032)</w:t>
            </w:r>
          </w:p>
        </w:tc>
        <w:tc>
          <w:tcPr>
            <w:tcW w:w="1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Annuität</w:t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KfW ERP-Digitalisierungskredit</w:t>
            </w:r>
          </w:p>
        </w:tc>
        <w:tc>
          <w:tcPr>
            <w:tcW w:w="16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400.000 €</w:t>
            </w:r>
          </w:p>
        </w:tc>
        <w:tc>
          <w:tcPr>
            <w:tcW w:w="11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3,2 %</w:t>
            </w:r>
          </w:p>
        </w:tc>
        <w:tc>
          <w:tcPr>
            <w:tcW w:w="19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5 Jahre (bis 12/2030)</w:t>
            </w:r>
          </w:p>
        </w:tc>
        <w:tc>
          <w:tcPr>
            <w:tcW w:w="1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Annuität</w:t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Betriebsmittelkredit Mittelstand</w:t>
            </w:r>
          </w:p>
        </w:tc>
        <w:tc>
          <w:tcPr>
            <w:tcW w:w="16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300.000 €</w:t>
            </w:r>
          </w:p>
        </w:tc>
        <w:tc>
          <w:tcPr>
            <w:tcW w:w="11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5,0 %</w:t>
            </w:r>
          </w:p>
        </w:tc>
        <w:tc>
          <w:tcPr>
            <w:tcW w:w="19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3 Jahre (bis 12/2028)</w:t>
            </w:r>
          </w:p>
        </w:tc>
        <w:tc>
          <w:tcPr>
            <w:tcW w:w="1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Endfällig</w:t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Anschaffungsdarlehen Maschinen</w:t>
            </w:r>
          </w:p>
        </w:tc>
        <w:tc>
          <w:tcPr>
            <w:tcW w:w="16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250.000 €</w:t>
            </w:r>
          </w:p>
        </w:tc>
        <w:tc>
          <w:tcPr>
            <w:tcW w:w="11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4,2 %</w:t>
            </w:r>
          </w:p>
        </w:tc>
        <w:tc>
          <w:tcPr>
            <w:tcW w:w="19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6 Jahre (bis 12/2031)</w:t>
            </w:r>
          </w:p>
        </w:tc>
        <w:tc>
          <w:tcPr>
            <w:tcW w:w="1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Ratentilgung</w:t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Erweiterungskredit Standort 2</w:t>
            </w:r>
          </w:p>
        </w:tc>
        <w:tc>
          <w:tcPr>
            <w:tcW w:w="16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200.000 €</w:t>
            </w:r>
          </w:p>
        </w:tc>
        <w:tc>
          <w:tcPr>
            <w:tcW w:w="11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4,4 %</w:t>
            </w:r>
          </w:p>
        </w:tc>
        <w:tc>
          <w:tcPr>
            <w:tcW w:w="19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4 Jahre (bis 12/2029)</w:t>
            </w:r>
          </w:p>
        </w:tc>
        <w:tc>
          <w:tcPr>
            <w:tcW w:w="1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Annuität</w:t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Eigenmittel</w:t>
            </w:r>
          </w:p>
        </w:tc>
        <w:tc>
          <w:tcPr>
            <w:tcW w:w="16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150.000 €</w:t>
            </w:r>
          </w:p>
        </w:tc>
        <w:tc>
          <w:tcPr>
            <w:tcW w:w="11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w="19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w="1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Summe</w:t>
            </w:r>
          </w:p>
        </w:tc>
        <w:tc>
          <w:tcPr>
            <w:tcW w:w="16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2.550.000 €</w:t>
            </w:r>
          </w:p>
        </w:tc>
        <w:tc>
          <w:tcPr>
            <w:tcW w:w="11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w="19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w="14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</w:tr>
    </w:tbl>
    <w:p>
      <w:pPr>
        <w:spacing w:after="200"/>
      </w:pP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Daneben bestehen 7 laufende Finanzierungen mit einer Restschuld von zusammen 922.000 €. Sie sind im Finanzmodell einzeln mit Tilgungsplan hinterlegt (Blatt Tilgungspläne) und in der Kapitaldienstrechnung unten vollständig berücksichtigt.</w:t>
      </w:r>
    </w:p>
    <w:p>
      <w:pPr>
        <w:spacing w:before="100" w:after="200" w:line="276" w:lineRule="auto"/>
        <w:jc w:val="both"/>
      </w:pPr>
      <w:r>
        <w:rPr>
          <w:rFonts w:ascii="Arial" w:hAnsi="Arial" w:cs="Arial"/>
          <w:color w:val="33628F"/>
          <w:sz w:val="20"/>
          <w:szCs w:val="20"/>
        </w:rPr>
        <w:t xml:space="preserve">[Optional: Begründe kurz Laufzeiten und Tilgungsstruktur, z. B. Laufzeit folgt der Nutzungsdauer der Investition.]</w:t>
      </w:r>
    </w:p>
    <w:p>
      <w:pPr>
        <w:pStyle w:val="Heading1"/>
      </w:pPr>
      <w:r>
        <w:t xml:space="preserve">9. Finanzplanung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Rentabilitätsvorschau (Plan-GuV)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Die Umsatzplanung ist von unten hergeleitet: je Umsatzträger aus Preis und Menge, mit einzeln hinterlegten Wachstumsraten. Die größten Umsatzträger im ersten Planjahr sind SaaS Plattform-Lizenzen (MRR) mit 819.500 €, Consulting &amp; Strategieberatung mit 666.000 € und Managed Services &amp; Support (SLA) mit 609.000 €.</w:t>
      </w:r>
    </w:p>
    <w:p>
      <w:pPr>
        <w:keepNext/>
        <w:spacing w:after="60"/>
      </w:pPr>
    </w:p>
    <w:tbl>
      <w:tblPr>
        <w:tblW w:w="93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3900"/>
        <w:gridCol w:w="1800"/>
        <w:gridCol w:w="1800"/>
        <w:gridCol w:w="1800"/>
      </w:tblGrid>
      <w:tr>
        <w:trPr>
          <w:cantSplit/>
          <w:tblHeader/>
        </w:trPr>
        <w:tc>
          <w:tcPr>
            <w:tcW w:w="39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Position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2026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2027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2028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Umsatzerlöse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4.686.404 €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5.521.360 €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6.250.936 €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Sonstige betriebliche Erträge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75.000 €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0 €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0 €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Materialaufwand / Wareneinsatz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-1.031.009 €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-1.214.699 €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-1.375.206 €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Personalaufwand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-2.513.044 €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-2.801.572 €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-3.033.426 €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Sonstige betriebliche Aufwendungen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-964.400 €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-1.055.928 €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-1.017.335 €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EBITDA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252.951 €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449.161 €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824.969 €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Abschreibungen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-201.274 €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-285.589 €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-277.269 €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Zinsaufwand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-119.242 €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-123.179 €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-107.798 €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Steuern (30 %)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0 €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-12.118 €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-131.971 €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Jahresüberschuss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-67.565 €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28.275 €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307.931 €</w:t>
            </w:r>
          </w:p>
        </w:tc>
      </w:tr>
    </w:tbl>
    <w:p>
      <w:pPr>
        <w:spacing w:after="200"/>
      </w:pP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Die Planung erreicht im Jahr 2027 ein positives Jahresergebnis; das Jahr 2026 ist als Anlaufphase mit einem negativen Ergebnis geplant.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33628F"/>
          <w:sz w:val="22"/>
          <w:szCs w:val="22"/>
        </w:rPr>
        <w:t xml:space="preserve">Hinter dem geplanten Wachstum stehen folgende Maßnahmen: Das Vertriebsteam wächst um zwei Mitarbeiter, zusätzlich startet der Partnervertrieb über Systemhäuser.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Liquidität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Der Liquiditätsplan liegt im beigefügten Finanzmodell für das erste Planjahr auf Monatsbasis vor (Blatt Kapitalflussrechnung), einschließlich Umsatzsteuer, Zahlungszielen (45 Tage Forderungslaufzeit, 35 Tage Lieferantenziel) und sämtlicher Tilgungen.</w:t>
      </w:r>
    </w:p>
    <w:p>
      <w:pPr>
        <w:spacing w:before="100" w:after="200" w:line="276" w:lineRule="auto"/>
        <w:jc w:val="both"/>
      </w:pPr>
      <w:r>
        <w:rPr>
          <w:rFonts w:ascii="Arial" w:hAnsi="Arial" w:cs="Arial"/>
          <w:color w:val="33628F"/>
          <w:sz w:val="20"/>
          <w:szCs w:val="20"/>
        </w:rPr>
        <w:t xml:space="preserve">[Optional: Nenne hier deine Liquiditätsreserve oder eine bestehende Kontokorrentlinie.]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Kapitaldienstfähigkeit</w:t>
      </w:r>
    </w:p>
    <w:p>
      <w:pPr>
        <w:keepNext/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Der Kapitaldienst umfasst Zins und Tilgung aller bestehenden und neuen Finanzierungen. Ihm steht der Cashflow vor Kapitaldienst (EBITDA abzüglich Steuern) gegenüber:</w:t>
      </w:r>
    </w:p>
    <w:p>
      <w:pPr>
        <w:keepNext/>
        <w:spacing w:after="60"/>
      </w:pPr>
    </w:p>
    <w:tbl>
      <w:tblPr>
        <w:tblW w:w="93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3900"/>
        <w:gridCol w:w="1800"/>
        <w:gridCol w:w="1800"/>
        <w:gridCol w:w="1800"/>
      </w:tblGrid>
      <w:tr>
        <w:trPr>
          <w:cantSplit/>
          <w:tblHeader/>
        </w:trPr>
        <w:tc>
          <w:tcPr>
            <w:tcW w:w="39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Position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2026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2027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2028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Cashflow vor Kapitaldienst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252.951 €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437.043 €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692.999 €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Zinsaufwand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119.242 €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123.179 €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107.798 €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Tilgung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180.877 €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493.518 €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568.311 €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Kapitaldienst gesamt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300.118 €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616.698 €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676.109 €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DSCR (Kapitaldienstdeckung)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0,8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0,7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1,0</w:t>
            </w:r>
          </w:p>
        </w:tc>
      </w:tr>
    </w:tbl>
    <w:p>
      <w:pPr>
        <w:spacing w:after="200"/>
      </w:pP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Die Kapitaldienstdeckung liegt in der Planperiode zwischen 0,7 (2027) und 1,0. In Jahren mit einer Deckung unter 1,0 wird der Kapitaldienst nicht vollständig aus dem laufenden Cashflow bedient.</w:t>
      </w:r>
    </w:p>
    <w:p>
      <w:pPr>
        <w:spacing w:before="100" w:after="200" w:line="276" w:lineRule="auto"/>
        <w:jc w:val="both"/>
      </w:pPr>
      <w:r>
        <w:rPr>
          <w:rFonts w:ascii="Arial" w:hAnsi="Arial" w:cs="Arial"/>
          <w:color w:val="33628F"/>
          <w:sz w:val="20"/>
          <w:szCs w:val="20"/>
        </w:rPr>
        <w:t xml:space="preserve">[Erläutere hier, wie der Kapitaldienst in diesen Jahren zusätzlich gedeckt wird (Liquiditätsreserve, Eigenmittel, angepasste Tilgungsstruktur), oder passe die Planung an, bevor du den Plan einreichst.]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Szenarien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Das Finanzmodell enthält eine Szenariorechnung auf dem Blatt Szenarien. Im Worst Case sind 25,0 % weniger Umsatz und 15,0 % höhere Kosten unterstellt, im Best Case 18,0 % mehr Umsatz und 10,0 % niedrigere Kosten.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33628F"/>
          <w:sz w:val="22"/>
          <w:szCs w:val="22"/>
        </w:rPr>
        <w:t xml:space="preserve">Gegensteuerung im Worst Case: Die zweite Ausbaustufe wird verschoben und die variablen Marketingkosten werden reduziert.</w:t>
      </w:r>
    </w:p>
    <w:sectPr>
      <w:footerReference w:type="default" r:id="rId3"/>
      <w:pgSz w:w="11906" w:h="16838"/>
      <w:pgMar w:top="1134" w:right="1134" w:bottom="1134" w:left="1417" w:header="708" w:footer="450" w:gutter="0"/>
    </w:sectPr>
  </w:body>
</w:document>
</file>

<file path=word/footer2.xml><?xml version="1.0" encoding="utf-8"?>
<w:ftr xmlns:w="http://schemas.openxmlformats.org/wordprocessingml/2006/main">
  <w:p>
    <w:pPr>
      <w:jc w:val="center"/>
      <w:spacing w:after="0"/>
    </w:pPr>
    <w:r>
      <w:rPr>
        <w:rFonts w:ascii="Arial" w:hAnsi="Arial" w:cs="Arial"/>
        <w:color w:val="5A6672"/>
        <w:sz w:val="18"/>
        <w:szCs w:val="18"/>
      </w:rPr>
      <w:t xml:space="preserve">Finanzteil Demo GmbH · erstellt mit Planvik · Seite </w:t>
    </w:r>
    <w:r>
      <w:rPr>
        <w:rFonts w:ascii="Arial" w:hAnsi="Arial" w:cs="Arial"/>
        <w:color w:val="5A6672"/>
        <w:sz w:val="18"/>
        <w:szCs w:val="18"/>
      </w:rPr>
      <w:fldChar w:fldCharType="begin"/>
    </w:r>
    <w:r>
      <w:rPr>
        <w:rFonts w:ascii="Arial" w:hAnsi="Arial" w:cs="Arial"/>
        <w:color w:val="5A6672"/>
        <w:sz w:val="18"/>
        <w:szCs w:val="18"/>
      </w:rPr>
      <w:instrText xml:space="preserve"> PAGE </w:instrText>
    </w:r>
    <w:r>
      <w:rPr>
        <w:rFonts w:ascii="Arial" w:hAnsi="Arial" w:cs="Arial"/>
        <w:color w:val="5A6672"/>
        <w:sz w:val="18"/>
        <w:szCs w:val="18"/>
      </w:rPr>
      <w:fldChar w:fldCharType="separate"/>
    </w:r>
    <w:r>
      <w:rPr>
        <w:rFonts w:ascii="Arial" w:hAnsi="Arial" w:cs="Arial"/>
        <w:color w:val="5A6672"/>
        <w:sz w:val="18"/>
        <w:szCs w:val="18"/>
      </w:rPr>
      <w:t>1</w:t>
    </w:r>
    <w:r>
      <w:rPr>
        <w:rFonts w:ascii="Arial" w:hAnsi="Arial" w:cs="Arial"/>
        <w:color w:val="5A6672"/>
        <w:sz w:val="18"/>
        <w:szCs w:val="18"/>
      </w:rPr>
      <w:fldChar w:fldCharType="end"/>
    </w:r>
  </w:p>
</w:ftr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color w:val="1A1A1A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  <w:style w:type="paragraph" w:styleId="Heading1">
    <w:name w:val="heading 1"/>
    <w:basedOn w:val="Normal"/>
    <w:pPr>
      <w:keepNext/>
      <w:spacing w:before="360" w:after="160"/>
      <w:outlineLvl w:val="0"/>
    </w:pPr>
    <w:rPr>
      <w:rFonts w:ascii="Arial" w:hAnsi="Arial" w:cs="Arial"/>
      <w:b/>
      <w:color w:val="091E32"/>
      <w:sz w:val="28"/>
      <w:szCs w:val="2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3" Type="http://schemas.openxmlformats.org/officeDocument/2006/relationships/footer" Target="footer2.xml"/></Relationships>
</file>